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AF" w:rsidRPr="00E35FAF" w:rsidRDefault="00E35FAF" w:rsidP="00E35FAF">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E35FAF">
        <w:rPr>
          <w:rFonts w:ascii="Arial" w:eastAsia="Times New Roman" w:hAnsi="Arial" w:cs="Arial"/>
          <w:b/>
          <w:bCs/>
          <w:i w:val="0"/>
          <w:iCs w:val="0"/>
          <w:color w:val="404648"/>
          <w:sz w:val="39"/>
          <w:szCs w:val="39"/>
        </w:rPr>
        <w:t>Điểm tin nhanh ngày 07/02/2023</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Đề xuất đăng ký và cấp thẻ đăng ký hiến tặng mô tạng, tích hợp trên bằng lái xe hoặc căn cước công dân. Những Ai có nguy cơ bị xuất huyết dưới kết mạc? Sau tết, Số ca nhiễm bệnh lây qua đường tình dục đang gia tăng. Cảm cúm được xem là một bệnh khá nguy hiểm trong thai kỳ, đặc biệt là ở những tháng đầu tiên.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Đây là những thông tin chính của bản tin nhanh sáng ngày 07/02/2023</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THẾ GIỚI</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1. Chuyện gì xảy ra khi ăn uống 'nóng lạnh xen kẽ'?</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Thói quen ăn uống 'nóng lạnh xen kẽ' được các chuyên gia xem là không tốt cho sức khỏe, thậm chí đã có trường hợp bị thủng dạ dày.</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Nguồn: thanhnien.vn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2. Trung Quốc cảnh báo đối mặt với thời tiết cực đoan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Cục Khí tượng Quốc gia Trung Quốc vừa cảnh báo, năm 2023, nước này sẽ đối mặt với thời tiết khắc nghiệt hơn năm 2022 với kỷ lục nắng nóng và hạn hán kéo dài.</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Nguồn: vtv.vn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3.  Tình hình Covid-19 ngày 7.2: Trung Quốc nối lại du lịch nước ngoài tới 20 nước</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Chính phủ Trung Quốc ngày 6.2 đã khôi phục các chuyến du lịch nước ngoài theo nhóm dành cho công dân Trung Quốc sau khoảng 3 năm gián đoạn do đại dịch Covid-19, nhưng các chuyến du lịch như thế chỉ được giới hạn tới 20 quốc gia, theo Kyodo News</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Nguồn: thanhnien.vn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VIỆT NAM</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1. Sáng 7/2: Tin mới nhất về tiêm vaccine COVID-19; Vì sao đề xuất tích hợp đăng ký hiến mô tạng trên bằng lái xe hoặc CCCD?</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Theo thống kê của Bộ Y tế, đến nay đã 37 ngày liên tiếp không ghi nhận bệnh nhân COVID-19 tử vong; Thông tin mới nhất về tiêm vaccine COVID-19 tại Việt Nam; Vì sao đề xuất tích hợp đăng ký hiến mô tạng trên bằng lái xe hoặc CCCD?</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4800" cy="304800"/>
                <wp:effectExtent l="0" t="0" r="0" b="0"/>
                <wp:docPr id="2" name="Rectangle 2" descr="https://hcdc.vn/public/img/02bf8460bf0d6384849ca010eda38cf8e9dbc4c7/images/dangbai2/images/diem-tin-nhanh-ngay-07022023/images/E1F44667-E7D3-4DD2-A61B-59D05B4D21FA.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7022023/images/E1F44667-E7D3-4DD2-A61B-59D05B4D21FA.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lxKXwvAwAA&#10;a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Nguồn: suckhoedoisong.vn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2. Số ca nhiễm bệnh lây qua đường tình dục đang gia tăng</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Ngày 6.2, Bệnh viện Da liễu TP.HCM cho biết sau tết, lượng bệnh nhân đến khám tư vấn, xét nghiệm các bệnh nhiễm trùng lây truyền qua đường tình dục (STIs) gia tăng.</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Nguồn: thanhnien.vn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3. Phòng bệnh cúm cho phụ nữ mang thai</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Đối với phụ nữ mang thai, thời điểm mắc cúm có ảnh hưởng tới mẹ và bé, nó phụ thuộc vào tuần tuổi thai. Thông thường với trường hợp mắc cúm vào khoảng 3 tháng đầu, yếu tố nguy cơ có thể xảy ra là tăng bất thường về thai hoặc xảy ra các dị tật thai nhi.</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Nguồn: vtv.vn</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b/>
          <w:bCs/>
          <w:i w:val="0"/>
          <w:iCs w:val="0"/>
          <w:color w:val="000000"/>
          <w:sz w:val="24"/>
          <w:szCs w:val="24"/>
        </w:rPr>
        <w:t>4. Nhận biết và điều trị xuất huyết dưới kết mạc</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Mạch máu bị vỡ trong mắt còn gọi là xuất huyết dưới kết mạc. Trong xuất huyết dưới kết mạc, máu thường tự tiêu hết mà không cần phải điều trị gì, thị lực của mắt không bị ảnh hưởng. Bệnh không nguy hiểm trừ trường hợp xuất huyết ở cả 2 mắt kèm với xuất huyết ở cơ quan khác như chảy máu chân răng, chảy máu mũi…</w: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07022023/images/news-1675740509e0355e03e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7022023/images/news-1675740509e0355e03e5.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kUc6sSIDAABd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E35FAF" w:rsidRPr="00E35FAF" w:rsidRDefault="00E35FAF" w:rsidP="00E35FAF">
      <w:pPr>
        <w:shd w:val="clear" w:color="auto" w:fill="FFFFFF"/>
        <w:spacing w:after="150" w:line="390" w:lineRule="atLeast"/>
        <w:jc w:val="both"/>
        <w:rPr>
          <w:rFonts w:ascii="Segoe UI" w:eastAsia="Times New Roman" w:hAnsi="Segoe UI" w:cs="Segoe UI"/>
          <w:i w:val="0"/>
          <w:iCs w:val="0"/>
          <w:color w:val="000000"/>
          <w:sz w:val="24"/>
          <w:szCs w:val="24"/>
        </w:rPr>
      </w:pPr>
      <w:r w:rsidRPr="00E35FAF">
        <w:rPr>
          <w:rFonts w:ascii="Segoe UI" w:eastAsia="Times New Roman" w:hAnsi="Segoe UI" w:cs="Segoe UI"/>
          <w:i w:val="0"/>
          <w:iCs w:val="0"/>
          <w:color w:val="000000"/>
          <w:sz w:val="24"/>
          <w:szCs w:val="24"/>
        </w:rPr>
        <w:t>Nguồn: suckhoedoisong.vn</w:t>
      </w:r>
    </w:p>
    <w:p w:rsidR="007D67E7" w:rsidRPr="00E35FAF" w:rsidRDefault="007D67E7">
      <w:pPr>
        <w:rPr>
          <w:i w:val="0"/>
          <w:sz w:val="28"/>
          <w:szCs w:val="28"/>
        </w:rPr>
      </w:pPr>
      <w:bookmarkStart w:id="0" w:name="_GoBack"/>
      <w:bookmarkEnd w:id="0"/>
    </w:p>
    <w:sectPr w:rsidR="007D67E7" w:rsidRPr="00E3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AF"/>
    <w:rsid w:val="007D67E7"/>
    <w:rsid w:val="00E3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35FA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FAF"/>
    <w:rPr>
      <w:rFonts w:eastAsia="Times New Roman"/>
      <w:b/>
      <w:bCs/>
      <w:color w:val="auto"/>
      <w:sz w:val="36"/>
      <w:szCs w:val="36"/>
    </w:rPr>
  </w:style>
  <w:style w:type="paragraph" w:styleId="NormalWeb">
    <w:name w:val="Normal (Web)"/>
    <w:basedOn w:val="Normal"/>
    <w:uiPriority w:val="99"/>
    <w:semiHidden/>
    <w:unhideWhenUsed/>
    <w:rsid w:val="00E35FA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35F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35FA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FAF"/>
    <w:rPr>
      <w:rFonts w:eastAsia="Times New Roman"/>
      <w:b/>
      <w:bCs/>
      <w:color w:val="auto"/>
      <w:sz w:val="36"/>
      <w:szCs w:val="36"/>
    </w:rPr>
  </w:style>
  <w:style w:type="paragraph" w:styleId="NormalWeb">
    <w:name w:val="Normal (Web)"/>
    <w:basedOn w:val="Normal"/>
    <w:uiPriority w:val="99"/>
    <w:semiHidden/>
    <w:unhideWhenUsed/>
    <w:rsid w:val="00E35FA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35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2023-02-07T03:38:00Z</dcterms:created>
  <dcterms:modified xsi:type="dcterms:W3CDTF">2023-02-07T03:39:00Z</dcterms:modified>
</cp:coreProperties>
</file>